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9B1" w:rsidRPr="003735CD" w:rsidRDefault="009C09B1" w:rsidP="009C09B1">
      <w:pPr>
        <w:ind w:left="567" w:right="674" w:firstLine="720"/>
        <w:jc w:val="center"/>
        <w:rPr>
          <w:rFonts w:ascii="Times New Roman" w:hAnsi="Times New Roman" w:cs="Times New Roman"/>
          <w:b/>
          <w:szCs w:val="24"/>
        </w:rPr>
      </w:pPr>
      <w:r w:rsidRPr="003735CD">
        <w:rPr>
          <w:rFonts w:ascii="Times New Roman" w:hAnsi="Times New Roman" w:cs="Times New Roman"/>
          <w:b/>
          <w:szCs w:val="24"/>
        </w:rPr>
        <w:t>ΙΔΙΩΤΙΚΟ ΣΥΜΦΩΝΗΤΙΚΟ</w:t>
      </w:r>
    </w:p>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Στην Αθήνα, σήμερα, την ………………………………… μεταξύ:</w:t>
      </w:r>
    </w:p>
    <w:p w:rsidR="009C09B1" w:rsidRPr="003735CD" w:rsidRDefault="009C09B1" w:rsidP="009C09B1">
      <w:pPr>
        <w:ind w:left="567" w:right="674" w:firstLine="720"/>
        <w:rPr>
          <w:rFonts w:ascii="Times New Roman" w:hAnsi="Times New Roman" w:cs="Times New Roman"/>
          <w:szCs w:val="24"/>
        </w:rPr>
      </w:pPr>
    </w:p>
    <w:p w:rsid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Aφ’ ενός:</w:t>
      </w:r>
    </w:p>
    <w:p w:rsidR="003735CD" w:rsidRDefault="003735CD" w:rsidP="009C09B1">
      <w:pPr>
        <w:ind w:left="567" w:right="674" w:firstLine="720"/>
        <w:rPr>
          <w:rFonts w:ascii="Times New Roman" w:hAnsi="Times New Roman" w:cs="Times New Roman"/>
          <w:szCs w:val="24"/>
        </w:rPr>
      </w:pPr>
      <w:r w:rsidRPr="00482C71">
        <w:rPr>
          <w:rFonts w:ascii="Times New Roman" w:hAnsi="Times New Roman"/>
          <w:szCs w:val="24"/>
        </w:rPr>
        <w:t xml:space="preserve">Του αστικού μη κερδοσκοπικού συνεταιρισμού περιορισμένης ευθύνης με την επωνυμία </w:t>
      </w:r>
      <w:r w:rsidRPr="00482C71">
        <w:rPr>
          <w:rFonts w:ascii="Times New Roman" w:eastAsia="Aptos" w:hAnsi="Times New Roman"/>
          <w:kern w:val="2"/>
          <w:szCs w:val="24"/>
        </w:rPr>
        <w:t>«Οργανισμός Συλλογικής Διαχείρισης Συγγενικών Δικαιωμάτων Οπτικοακουστικών Έργων" με διακριτικό τίτλο «</w:t>
      </w:r>
      <w:r w:rsidRPr="00482C71">
        <w:rPr>
          <w:rFonts w:ascii="Times New Roman" w:eastAsia="Aptos" w:hAnsi="Times New Roman"/>
          <w:bCs/>
          <w:kern w:val="2"/>
          <w:szCs w:val="24"/>
        </w:rPr>
        <w:t>Ηριδανός</w:t>
      </w:r>
      <w:r w:rsidRPr="00482C71">
        <w:rPr>
          <w:rFonts w:ascii="Times New Roman" w:eastAsia="Aptos" w:hAnsi="Times New Roman"/>
          <w:kern w:val="2"/>
          <w:szCs w:val="24"/>
        </w:rPr>
        <w:t xml:space="preserve">» </w:t>
      </w:r>
      <w:r w:rsidRPr="00482C71">
        <w:rPr>
          <w:rFonts w:ascii="Times New Roman" w:hAnsi="Times New Roman"/>
          <w:szCs w:val="24"/>
        </w:rPr>
        <w:t xml:space="preserve">(με ΑΦΜ: </w:t>
      </w:r>
      <w:r w:rsidRPr="00482C71">
        <w:rPr>
          <w:rFonts w:ascii="Times New Roman" w:hAnsi="Times New Roman"/>
        </w:rPr>
        <w:t xml:space="preserve">099912420 </w:t>
      </w:r>
      <w:r w:rsidRPr="00482C71">
        <w:rPr>
          <w:rFonts w:ascii="Times New Roman" w:hAnsi="Times New Roman"/>
          <w:szCs w:val="24"/>
        </w:rPr>
        <w:t xml:space="preserve">- ΔΟΥ ΚΕΦΟΔΕ ΑΤΤΙΚΗΣ) </w:t>
      </w:r>
      <w:r w:rsidRPr="00482C71">
        <w:rPr>
          <w:rFonts w:ascii="Times New Roman" w:eastAsia="Aptos" w:hAnsi="Times New Roman"/>
          <w:kern w:val="2"/>
          <w:szCs w:val="24"/>
        </w:rPr>
        <w:t>που εδρεύει στην Αθήνα, οδός Διδότου, αρ</w:t>
      </w:r>
      <w:r>
        <w:rPr>
          <w:rFonts w:ascii="Times New Roman" w:eastAsia="Aptos" w:hAnsi="Times New Roman"/>
          <w:kern w:val="2"/>
          <w:szCs w:val="24"/>
        </w:rPr>
        <w:t>ιθμός</w:t>
      </w:r>
      <w:r w:rsidRPr="00482C71">
        <w:rPr>
          <w:rFonts w:ascii="Times New Roman" w:eastAsia="Aptos" w:hAnsi="Times New Roman"/>
          <w:kern w:val="2"/>
          <w:szCs w:val="24"/>
        </w:rPr>
        <w:t xml:space="preserve"> 45</w:t>
      </w:r>
      <w:r>
        <w:rPr>
          <w:rFonts w:ascii="Times New Roman" w:eastAsia="Aptos" w:hAnsi="Times New Roman"/>
          <w:kern w:val="2"/>
          <w:szCs w:val="24"/>
        </w:rPr>
        <w:t xml:space="preserve"> </w:t>
      </w:r>
      <w:r w:rsidRPr="00482C71">
        <w:rPr>
          <w:rFonts w:ascii="Times New Roman" w:hAnsi="Times New Roman"/>
          <w:szCs w:val="24"/>
        </w:rPr>
        <w:t>και εκπροσωπείται νόμιμα, αναφερόμενου στο εξής χάριν συντομίας ως «Ο ΟΡΓΑΝΙΣΜΟΣ»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Και αφ’ ετέρου:</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Της  εταιρείας με την επωνυμία ………………………., που εδρεύει ……………………………., όπως εκπροσωπείται νόμιμα, η οποία διατηρεί στην ιδιοκτησία της και εκμεταλλεύεται το ξενοδοχείο ……………………………, που βρίσκεται στην ……………………. (ΑΦΜ ….……………..), η οποία θα αναφέρεται  στο εξής χάριν συντομίας ως «Η ΕΤΑΙΡΙΑ».</w:t>
      </w:r>
    </w:p>
    <w:p w:rsidR="009C09B1" w:rsidRPr="003735CD" w:rsidRDefault="009C09B1" w:rsidP="009C09B1">
      <w:pPr>
        <w:ind w:left="567" w:right="674" w:firstLine="720"/>
        <w:rPr>
          <w:rFonts w:ascii="Times New Roman" w:hAnsi="Times New Roman" w:cs="Times New Roman"/>
          <w:szCs w:val="24"/>
        </w:rPr>
      </w:pPr>
      <w:bookmarkStart w:id="0" w:name="OLE_LINK6"/>
      <w:bookmarkStart w:id="1" w:name="OLE_LINK7"/>
      <w:bookmarkStart w:id="2" w:name="OLE_LINK8"/>
    </w:p>
    <w:p w:rsidR="009C09B1" w:rsidRPr="003735CD" w:rsidRDefault="009C09B1" w:rsidP="009C09B1">
      <w:pPr>
        <w:ind w:left="567" w:right="674" w:firstLine="720"/>
        <w:rPr>
          <w:rFonts w:ascii="Times New Roman" w:hAnsi="Times New Roman" w:cs="Times New Roman"/>
          <w:b/>
          <w:szCs w:val="24"/>
          <w:u w:val="single"/>
        </w:rPr>
      </w:pPr>
      <w:r w:rsidRPr="003735CD">
        <w:rPr>
          <w:rFonts w:ascii="Times New Roman" w:hAnsi="Times New Roman" w:cs="Times New Roman"/>
          <w:b/>
          <w:szCs w:val="24"/>
          <w:u w:val="single"/>
        </w:rPr>
        <w:t>1. ΠΡΟΟΙΜΙΟ</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1.1. </w:t>
      </w:r>
      <w:r w:rsidR="003735CD" w:rsidRPr="00482C71">
        <w:rPr>
          <w:rFonts w:ascii="Times New Roman" w:hAnsi="Times New Roman"/>
          <w:szCs w:val="24"/>
        </w:rPr>
        <w:t xml:space="preserve">Ο </w:t>
      </w:r>
      <w:bookmarkStart w:id="3" w:name="OLE_LINK17"/>
      <w:bookmarkStart w:id="4" w:name="OLE_LINK18"/>
      <w:r w:rsidR="003735CD" w:rsidRPr="00482C71">
        <w:rPr>
          <w:rFonts w:ascii="Times New Roman" w:hAnsi="Times New Roman"/>
          <w:szCs w:val="24"/>
        </w:rPr>
        <w:t xml:space="preserve">ΟΡΓΑΝΙΣΜΟΣ </w:t>
      </w:r>
      <w:bookmarkEnd w:id="3"/>
      <w:bookmarkEnd w:id="4"/>
      <w:r w:rsidR="003735CD" w:rsidRPr="00482C71">
        <w:rPr>
          <w:rFonts w:ascii="Times New Roman" w:hAnsi="Times New Roman"/>
          <w:szCs w:val="24"/>
        </w:rPr>
        <w:t xml:space="preserve">είναι οργανισμός συλλογικής διαχείρισης στον οποίο έχει χορηγηθεί από τον Υπουργό Πολιτισμού η κατά Νόμο έγκριση λειτουργίας όσον αφορά τη διαχείριση και την προστασία, σύμφωνα με τα άρθρα 18 και 47 Ν. 2121/1993, των συγγενικών δικαιωμάτων των μελών του που είναι </w:t>
      </w:r>
      <w:bookmarkStart w:id="5" w:name="OLE_LINK11"/>
      <w:bookmarkStart w:id="6" w:name="OLE_LINK12"/>
      <w:r w:rsidR="003735CD" w:rsidRPr="00482C71">
        <w:rPr>
          <w:rFonts w:ascii="Times New Roman" w:hAnsi="Times New Roman"/>
          <w:szCs w:val="24"/>
        </w:rPr>
        <w:t xml:space="preserve">παραγωγοί οπτικοακουστικών έργων </w:t>
      </w:r>
      <w:bookmarkEnd w:id="5"/>
      <w:bookmarkEnd w:id="6"/>
      <w:r w:rsidR="003735CD">
        <w:rPr>
          <w:rFonts w:ascii="Times New Roman" w:hAnsi="Times New Roman"/>
          <w:szCs w:val="24"/>
        </w:rPr>
        <w:t>(βλ. ΦΕΚ 1</w:t>
      </w:r>
      <w:r w:rsidR="003735CD" w:rsidRPr="00482C71">
        <w:rPr>
          <w:rFonts w:ascii="Times New Roman" w:hAnsi="Times New Roman"/>
          <w:szCs w:val="24"/>
        </w:rPr>
        <w:t>014Β΄/10.8.</w:t>
      </w:r>
      <w:r w:rsidR="003735CD" w:rsidRPr="003735CD">
        <w:rPr>
          <w:rFonts w:ascii="Times New Roman" w:hAnsi="Times New Roman"/>
          <w:szCs w:val="24"/>
        </w:rPr>
        <w:t>2000</w:t>
      </w:r>
      <w:r w:rsidR="003735CD">
        <w:rPr>
          <w:rFonts w:ascii="Times New Roman" w:hAnsi="Times New Roman"/>
          <w:szCs w:val="24"/>
        </w:rPr>
        <w:t xml:space="preserve"> και επέκταση άδειας λειτουργίας ΦΕΚ 239Β΄/25.1.2021</w:t>
      </w:r>
      <w:r w:rsidR="003735CD" w:rsidRPr="00482C71">
        <w:rPr>
          <w:rFonts w:ascii="Times New Roman" w:hAnsi="Times New Roman"/>
          <w:szCs w:val="24"/>
        </w:rPr>
        <w:t xml:space="preserve">). </w:t>
      </w:r>
      <w:r w:rsidRPr="003735CD">
        <w:rPr>
          <w:rFonts w:ascii="Times New Roman" w:hAnsi="Times New Roman" w:cs="Times New Roman"/>
          <w:szCs w:val="24"/>
        </w:rPr>
        <w:t xml:space="preserve">Τα μέλη του ΟΡΓΑΝΙΣΜΟΥ έχουν μεταβιβάσει σε αυτόν καταπιστευτικά, δυνάμει έγγραφων συμβάσεων ανάθεσης (άρθρο 12 Ν. 4481/2017), με σκοπό τη συλλογική διαχείριση και την προστασία τους, τα συγγενικά τους δικαιώματα του παραγωγού εφ’ όλων ανεξαιρέτως των οπτικοακουστικών έργων επί των οποίων διατηρούν δικαιώματα, όπως αυτά διαλαμβάνονται </w:t>
      </w:r>
      <w:bookmarkStart w:id="7" w:name="OLE_LINK66"/>
      <w:bookmarkStart w:id="8" w:name="OLE_LINK67"/>
      <w:r w:rsidRPr="003735CD">
        <w:rPr>
          <w:rFonts w:ascii="Times New Roman" w:hAnsi="Times New Roman" w:cs="Times New Roman"/>
          <w:szCs w:val="24"/>
        </w:rPr>
        <w:t xml:space="preserve">στο αναρτημένο στον ιστότοπο του ΟΡΓΑΝΙΣΜΟΥ </w:t>
      </w:r>
      <w:bookmarkEnd w:id="7"/>
      <w:bookmarkEnd w:id="8"/>
      <w:r w:rsidRPr="003735CD">
        <w:rPr>
          <w:rFonts w:ascii="Times New Roman" w:hAnsi="Times New Roman" w:cs="Times New Roman"/>
          <w:szCs w:val="24"/>
        </w:rPr>
        <w:t>ρεπερτόριο έργων, συμπεριλαμβανομένου και του δικαιώματος να απαγορεύουν ή να επιτρέπουν, κατ’ άρθρο 47 παρ. 2 στοιχείο στ΄ Ν. 2121/1993, την τηλεοπτική μετάδοση ή/και την παρουσίασή τους στο κοινό.</w:t>
      </w:r>
    </w:p>
    <w:bookmarkEnd w:id="0"/>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1.2. Κατά σχετική δήλωση της ΕΤΑΙΡΙΑΣ, η ίδια εκμεταλλεύεται το ξενοδοχείο με τον διακριτικό τίτλο ………………………, το οποίο βρίσκεται  στην </w:t>
      </w:r>
      <w:r w:rsidRPr="003735CD">
        <w:rPr>
          <w:rFonts w:ascii="Times New Roman" w:hAnsi="Times New Roman" w:cs="Times New Roman"/>
          <w:szCs w:val="24"/>
        </w:rPr>
        <w:lastRenderedPageBreak/>
        <w:t>…………………….., ανήκει στην κατηγορία των …………………………. Αστέρων/κλειδιών, είναι συνεχόμενης</w:t>
      </w:r>
      <w:r w:rsidR="003735CD">
        <w:rPr>
          <w:rFonts w:ascii="Times New Roman" w:hAnsi="Times New Roman" w:cs="Times New Roman"/>
          <w:szCs w:val="24"/>
        </w:rPr>
        <w:t>/εποχικής</w:t>
      </w:r>
      <w:r w:rsidRPr="003735CD">
        <w:rPr>
          <w:rFonts w:ascii="Times New Roman" w:hAnsi="Times New Roman" w:cs="Times New Roman"/>
          <w:szCs w:val="24"/>
        </w:rPr>
        <w:t xml:space="preserve"> λειτουργίας και διαθέτει ………………. (……) δωμάτια με συσκευές τηλεόρασης.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1.3. Ο ΟΡΓΑΝΙΣΜΟΣ έχει δημοσιεύσει νομίμως αμοιβολόγιο σχετικά με το οικονομικό αντάλλαγμα για τη χορήγηση μη αποκλειστικής άδειας για την τηλεοπτική μετάδοση ή και την παρουσίαση στο κοινό οπτικοακουστικών έργων ρεπερτορίου του στα δωμάτια ξενοδοχείων ως εξής: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 Κατηγορία LUX – 5 Αστέρων/Κλειδιών: Ετήσια αποζημίωση ανά δωμάτιο με συσκευή τηλεόρασης 5 ευρώ. Για τους κοινόχρηστους χώρους ετήσια αποζημίωση ανά τ.μ. 0,80 ευρώ.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 Πρώτη κατηγορία – 4 Αστέρων/Κλειδιών. Ετήσια αποζημίωση ανά δωμάτιο με συσκευή τηλεόρασης 4 ευρώ. Για τους κοινόχρηστους χώρους ετήσια αποζημίωση ανά τ.μ. 0,60 ευρώ.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 Δεύτερη κατηγορία – 3 Αστέρων/Κλειδιών. Ετήσια αποζημίωση ανά δωμάτιο με συσκευή τηλεόρασης 3 ευρώ. Για τους κοινόχρηστους χώρους ετήσια αποζημίωση ανά τ.μ. 0,40 ευρώ.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Τρίτη κατηγορία - 2 Αστέρων/Κλειδιών. Ετήσια αποζημίωση ανά δωμάτιο με συσκευή τηλεόρασης 2 ευρώ. Για τους κοινόχρηστους χώρους ετήσια αποζημίωση ανά τ.μ. 0,30 ευρώ.</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 Τέταρτη κατηγορία - 1 Αστέρα/Κλειδιού. Ετήσια αποζημίωση ανά δωμάτιο με συσκευή τηλεόρασης 1 ευρώ. Για τους κοινόχρηστους χώρους ετήσια αποζημίωση ανά τ.μ. 0,20 ευρώ.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Για ξενοδοχεία και ενοικιαζόμενα επιπλωμένα δωμάτια – διαμερίσματα που λειτουργούν λιγότερο από 6 μήνες το χρόνο ισχύει, αντιστοίχως, έκπτωση 30% επί των προαναφερόμενων ποσών.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1.4. Ενόψει της σύναψης του παρόντος, ο ΟΡΓΑΝΙΣΜΟΣ, υπό την προϋπόθεση της τήρησης των ειδικότερων όρων και συμφωνιών, που περιγράφονται λεπτομερώς κατωτέρω και, ειδικότερα, υπό την επιφύλαξη της ακριβούς τήρησης του όρου 3 του παρόντος, θα παραχωρήσει στην ΕΤΑΙΡΙΑ μη αποκλειστική άδεια εκμετάλλευσης των οπτικοακουστικών έργων του ρεπερτορίου του. </w:t>
      </w:r>
    </w:p>
    <w:bookmarkEnd w:id="1"/>
    <w:bookmarkEnd w:id="2"/>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b/>
          <w:szCs w:val="24"/>
          <w:u w:val="single"/>
        </w:rPr>
      </w:pPr>
      <w:r w:rsidRPr="003735CD">
        <w:rPr>
          <w:rFonts w:ascii="Times New Roman" w:hAnsi="Times New Roman" w:cs="Times New Roman"/>
          <w:b/>
          <w:szCs w:val="24"/>
          <w:u w:val="single"/>
        </w:rPr>
        <w:t>2.  ΑΝΤΙΚΕΙΜΕΝΟ</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2.1. Ο ΟΡΓΑΝΙΣΜΟΣ παραχωρεί δια του παρόντος στην </w:t>
      </w:r>
      <w:bookmarkStart w:id="9" w:name="OLE_LINK37"/>
      <w:bookmarkStart w:id="10" w:name="OLE_LINK38"/>
      <w:r w:rsidRPr="003735CD">
        <w:rPr>
          <w:rFonts w:ascii="Times New Roman" w:hAnsi="Times New Roman" w:cs="Times New Roman"/>
          <w:szCs w:val="24"/>
        </w:rPr>
        <w:t>ΕΤΑΙΡΙΑ</w:t>
      </w:r>
      <w:bookmarkEnd w:id="9"/>
      <w:bookmarkEnd w:id="10"/>
      <w:r w:rsidRPr="003735CD">
        <w:rPr>
          <w:rFonts w:ascii="Times New Roman" w:hAnsi="Times New Roman" w:cs="Times New Roman"/>
          <w:szCs w:val="24"/>
        </w:rPr>
        <w:t xml:space="preserve">  μη αποκλειστική άδεια εκμετάλλευσης των οπτικοακουστικών έργων του ρεπερτορίου του, </w:t>
      </w:r>
      <w:r w:rsidRPr="003735CD">
        <w:rPr>
          <w:rFonts w:ascii="Times New Roman" w:hAnsi="Times New Roman" w:cs="Times New Roman"/>
          <w:szCs w:val="24"/>
        </w:rPr>
        <w:lastRenderedPageBreak/>
        <w:t>η οποία συνίσταται στην με οποιονδήποτε τρόπο παρουσίαση των έργων αυτών στο κοινό που βρίσκεται στα δωμάτια του ανήκοντος στην ΕΤΑΙΡΙΑ ξενοδοχείου έναντι του περιγραφόμενου στον όρο 3 του παρόντος οικονομικού ανταλλάγματος.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2.2. Ρητά συμφωνείται ότι η ΕΤΑΙΡΙΑ αποκτά μόνο την άδεια εκμετάλλευσης που προβλέπεται και ρυθμίζεται στον παρόντα όρο, καθώς και ότι η παραχώρηση από τον ΟΡΓΑΝΙΣΜΟ άλλης, πέραν της εν προκειμένω άδειας εκμετάλλευσης των συγγενικών δικαιωμάτων των μελών του ΟΡΓΑΝΙΣΜΟΥ, προϋποθέτει την σύναψη νέου συμφωνητικού με το οποίο θα παραχωρείται η απαιτούμενη από το νόμο σχετική άδεια.  </w:t>
      </w:r>
    </w:p>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b/>
          <w:szCs w:val="24"/>
          <w:u w:val="single"/>
        </w:rPr>
      </w:pPr>
      <w:r w:rsidRPr="003735CD">
        <w:rPr>
          <w:rFonts w:ascii="Times New Roman" w:hAnsi="Times New Roman" w:cs="Times New Roman"/>
          <w:b/>
          <w:szCs w:val="24"/>
          <w:u w:val="single"/>
        </w:rPr>
        <w:t>3. ΠΡΟΣΔΙΟΡΙΣΜΟΣ ΤΟΥ ΟΙΚΟΝΟΜΙΚΟΥ ΑΝΤΑΛΛΑΓΜΑΤΟΣ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3.1. Δεδομένου ότι το ξενοδοχείο ………………………………., ιδιοκτησίας της ΕΤΑΙΡΙΑΣ, ανήκει στην κατηγορία των ………………………. αστέρων/κλειδιών, είναι συνεχόμενης</w:t>
      </w:r>
      <w:r w:rsidR="003735CD">
        <w:rPr>
          <w:rFonts w:ascii="Times New Roman" w:hAnsi="Times New Roman" w:cs="Times New Roman"/>
          <w:szCs w:val="24"/>
        </w:rPr>
        <w:t>/εποχικής</w:t>
      </w:r>
      <w:r w:rsidRPr="003735CD">
        <w:rPr>
          <w:rFonts w:ascii="Times New Roman" w:hAnsi="Times New Roman" w:cs="Times New Roman"/>
          <w:szCs w:val="24"/>
        </w:rPr>
        <w:t xml:space="preserve"> λειτουργίας και διαθέτει ………………. (……) δωμάτια με συσκευές τηλεόραση, συμφωνείται, διά του παρόντος, ότι η οφειλόμενη από την ΕΤΑΙΡΙΑ ετήσια αμοιβή συγγενικών δικαιωμάτων αναφορικά με το εν λόγω ξενοδοχείο, η οποία θα είναι ετησίως καταβλητέα από την υπογραφή του παρόντος και εφεξής, ανέρχεται στο συνολικό ποσό των …………………………………….. (………………….. €) πλέον αναλογούντος ΦΠΑ. </w:t>
      </w:r>
      <w:bookmarkStart w:id="11" w:name="OLE_LINK51"/>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3.2. Η καταβολή προς τον </w:t>
      </w:r>
      <w:bookmarkStart w:id="12" w:name="OLE_LINK47"/>
      <w:bookmarkStart w:id="13" w:name="OLE_LINK48"/>
      <w:bookmarkStart w:id="14" w:name="OLE_LINK49"/>
      <w:r w:rsidRPr="003735CD">
        <w:rPr>
          <w:rFonts w:ascii="Times New Roman" w:hAnsi="Times New Roman" w:cs="Times New Roman"/>
          <w:szCs w:val="24"/>
        </w:rPr>
        <w:t>ΟΡΓΑΝΙΣΜΟ</w:t>
      </w:r>
      <w:bookmarkEnd w:id="12"/>
      <w:bookmarkEnd w:id="13"/>
      <w:bookmarkEnd w:id="14"/>
      <w:r w:rsidRPr="003735CD">
        <w:rPr>
          <w:rFonts w:ascii="Times New Roman" w:hAnsi="Times New Roman" w:cs="Times New Roman"/>
          <w:szCs w:val="24"/>
        </w:rPr>
        <w:t xml:space="preserve"> της ως άνω αμοιβής</w:t>
      </w:r>
      <w:r w:rsidR="003735CD">
        <w:rPr>
          <w:rFonts w:ascii="Times New Roman" w:hAnsi="Times New Roman" w:cs="Times New Roman"/>
          <w:szCs w:val="24"/>
        </w:rPr>
        <w:t xml:space="preserve"> συγγενικών </w:t>
      </w:r>
      <w:r w:rsidRPr="003735CD">
        <w:rPr>
          <w:rFonts w:ascii="Times New Roman" w:hAnsi="Times New Roman" w:cs="Times New Roman"/>
          <w:szCs w:val="24"/>
        </w:rPr>
        <w:t xml:space="preserve">δικαιωμάτων </w:t>
      </w:r>
      <w:bookmarkStart w:id="15" w:name="OLE_LINK52"/>
      <w:bookmarkStart w:id="16" w:name="OLE_LINK53"/>
      <w:r w:rsidRPr="003735CD">
        <w:rPr>
          <w:rFonts w:ascii="Times New Roman" w:hAnsi="Times New Roman" w:cs="Times New Roman"/>
          <w:szCs w:val="24"/>
        </w:rPr>
        <w:t xml:space="preserve">θα γίνεται ετησίως με κατάθεση στον τραπεζικό λογαριασμό …………………………………….. του ΟΡΓΑΝΙΣΜΟΥ. </w:t>
      </w:r>
      <w:bookmarkEnd w:id="11"/>
      <w:bookmarkEnd w:id="15"/>
      <w:bookmarkEnd w:id="16"/>
      <w:r w:rsidRPr="003735CD">
        <w:rPr>
          <w:rFonts w:ascii="Times New Roman" w:hAnsi="Times New Roman" w:cs="Times New Roman"/>
          <w:szCs w:val="24"/>
        </w:rPr>
        <w:t xml:space="preserve">Η έκδοση των προβλεπόμενων για τις προαναφερόμενες καταβολές τιμολογίων θα γίνεται από τον ΟΡΓΑΝΙΣΜΟ το αργότερο έως τις 30 Ιουνίου εκάστου ημερολογιακού έτους, η δε εξόφληση θα πραγματοποιείται το αργότερο εντός τριάντα (30) ημερών από της ως άνω εκδόσεως του τιμολογίου.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3.3. Περαιτέρω, συμφωνείται ότι, για το χρονικό διάστημα πριν την υπογραφή του παρόντος και, συγκεκριμένα, έως τις ………………………., η ΕΤΑΙΡΙΑ οφείλει, αναφορικά με το ξενοδοχείο ……………………., να καταβάλει στον ΟΡΓΑΝΙΣΜΟ το ποσό των ………………………………………. (……………….€) Ευρώ, όπως το ποσό αυτό προκύπτει από τα στοιχεία που διαλαμβάνονται στην υπό τον αριθμό 1.2 ανωτέρω δήλωση της ΕΤΑΙΡΙΑΣ, πλέον του αναλογούντος ΦΠΑ. Μετά την ολοσχερή καταβολή και εξόφληση του εν λόγω ποσού, τα Μέρη, υπό την ρητή επιφύλαξη όσων συνομολογούνται υπό τους όρους 3.1 και 3.2 ανωτέρω, συμφωνούν ότι η ΕΤΑΙΡΙΑ δεν </w:t>
      </w:r>
      <w:r w:rsidRPr="003735CD">
        <w:rPr>
          <w:rFonts w:ascii="Times New Roman" w:hAnsi="Times New Roman" w:cs="Times New Roman"/>
          <w:szCs w:val="24"/>
        </w:rPr>
        <w:lastRenderedPageBreak/>
        <w:t>θα υπέχει καμία άλλη, απορρέουσα από το παρόν, οικονομική υποχρέωση έναντι του ΟΡΓΑΝΙΣΜΟΥ για το χρονικό διάστημα έως …………………….. Για την εν προκειμένω καταβολή που θα γίνει στον ανωτέρω αναφερόμενο τραπεζικό λογαριασμό, ο ΟΡΓΑΝΙΣΜΟΣ θα παραδώσει στην ΕΤΑΙΡΙΑ το νόμιμο παραστατικό κατά την υπογραφή του παρόντος.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3.4 Συμφωνείται, ρητά, ότι, η διά του παρόντος χορήγηση της ως άνω μη αποκλειστικής άδειας τελεί υπό την αίρεση ότι η ΕΤΑΙΡΙΑ θα παραμένει εντός της προκείμενης συμφωνίας και θα εκπληρώνει με συνέπεια το σύνολο των εξ αυτής συμβατικών υποχρεώσεών της. Σε διαφορετική περίπτωση, τα Μέρη συναποδέχονται και συνομολογούν ότι θα αναβιώνουν και θα επανενεργοποιούνται άμεσα τυχόν νόμιμες υφιστάμενες αξιώσεις του ΟΡΓΑΝΙΣΜΟΥ, ο οποίος επιφυλάσσεται παντός νομίμου δικαιώματός του, έστω και μη ρητώς αναφερομένου στο παρόν, για την διεκδίκηση των ως άνω αξιώσεών του με κάθε νόμιμο τρόπο.</w:t>
      </w:r>
    </w:p>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b/>
          <w:szCs w:val="24"/>
          <w:u w:val="single"/>
        </w:rPr>
      </w:pPr>
      <w:r w:rsidRPr="003735CD">
        <w:rPr>
          <w:rFonts w:ascii="Times New Roman" w:hAnsi="Times New Roman" w:cs="Times New Roman"/>
          <w:b/>
          <w:szCs w:val="24"/>
          <w:u w:val="single"/>
        </w:rPr>
        <w:t>4. ΔΙΑΡΚΕΙΑ – ΚΑΤΑΓΓΕΛΙΑ ΤΗΣ ΣΥΜΒΑΣΗΣ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4.1. Η διά του παρόντος συναφθείσα συμφωνία αρχίζει να παράγει τα έννομα αποτελέσματά της από την ημερομηνία υπογραφής της και λήγει την ………………….., μετά ταύτα, δε, ανανεώνεται αυτομάτως εκάστοτε για ένα ημερολογιακό έτος, εφόσον κάποιο των συμβαλλομένων μερών δεν γνωστοποιήσει εγγράφως στο άλλο την βούληση του περί λήξης της ισχύος του παρόντος μέχρι την 1η Νοεμβρίου του αντίστοιχου έτους, οπότε η λήξη θα επέρχεται την 31η Δεκεμβρίου του έτους αυτού.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4.2. Το παρόν λύεται αυτοδίκαια στην περίπτωση που ένα από τα συμβαλλόμενα μέρη λυθεί ή αιτηθεί την υπαγωγή/υπαχθεί σε κάθε είδους διαδικασία αφερεγγυότητας, όπως είναι ιδίως η θέση σε καθεστώς πτώχευσης, ειδικής εκκαθάρισης, προσωρινής διαχείρισης από πιστωτές κλπ.</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4.3. Κατά τη διάρκεια ισχύος του παρόντος παρέχεται σε ένα έκαστο των αντισυμβαλλομένων το δικαίωμα να καταγγείλει το παρόν για σπουδαίο λόγο με άμεσο αποτέλεσμα κατά τα εν προκειμένω οριζόμενα και να απαιτήσει την ικανοποίηση κάθε ζημίας που θα υποστεί, εφ’ όσον πρόκειται για σπουδαίο λόγο αναγόμενο σε πταίσμα του αντισυμβαλλομένου, αφού προηγουμένως αποβούν οριστικά άκαρπες οι προσπάθειες φιλικής διευθέτησης της τυχόν διαφοράς. Μετά την αποτυχία εξεύρεσης συναινετικής λύσης έκαστο συμβαλλόμενο μέρος δικαιούται να καταγγείλει το παρόν μονομερώς διά έγγραφης δήλωσης, η οποία θα αποστέλλεται προς το έτερο </w:t>
      </w:r>
      <w:r w:rsidRPr="003735CD">
        <w:rPr>
          <w:rFonts w:ascii="Times New Roman" w:hAnsi="Times New Roman" w:cs="Times New Roman"/>
          <w:szCs w:val="24"/>
        </w:rPr>
        <w:lastRenderedPageBreak/>
        <w:t>συμβαλλόμενο μέρος. Τα αποτελέσματα της καταγγελίας επέρχονται με τη λήψη της ως άνω δήλωσης από το άλλο συμβαλλόμενο μέρος.</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4.4. Ο ΟΡΓΑΝΙΣΜΟΣ διατηρεί το δικαίωμα να καταγγείλει εγγράφως το παρόν, με άμεση ισχύ, για σπουδαίο λόγο, ο οποίος συνίσταται στην αθέτηση των εκ του παρόντος συμβατικών υποχρεώσεων της ΕΤΑΙΡΙΑΣ, αφού προηγουμένως την έχει ειδοποιήσει εγγράφως και η ΕΤΑΙΡΙΑ δεν έχει συμμορφωθεί εντός τριάντα (30) ημερών από την έγγραφη ειδοποίηση. Ενδεικτικά, έναντι της ΕΤΑΙΡΙΑΣ, σπουδαίο λόγο καταγγελίας του παρόντος συνιστά και η μη εμπρόθεσμη ή η μη ολοσχερής καταβολή και εξόφληση του οριζόμενου στον όρο 3 του παρόντος οικονομικού ανταλλάγματος. </w:t>
      </w: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4.5. Η εκ μέρους του ΟΡΓΑΝΙΣΜΟΥ καταγγελία του παρόντος για σπουδαίο λόγο συνεπιφέρει αυτοδικαίως, όσο και αμέσως την επιστροφή στον ΟΡΓΑΝΙΣΜΟ των παραχωρούμενων με το παρόν συγγενικών δικαιωμάτων για την αναφερόμενη στο παρόν άδεια εκμετάλλευσης των έργων του ρεπερτορίου του ΟΡΓΑΝΙΣΜΟΥ, κάθε, δε, εκ μέρους της ΕΤΑΙΡΙΑΣ ή παντός τρίτου, έλκοντος εξ αυτής δικαίωμα, χρήση των εν λόγω δικαιωμάτων μετά την ως άνω καταγγελία θα είναι παράνομη, του ΟΡΓΑΝΙΣΜΟΥ δικαιούμενου να επιδιώξει δικαστικά, κατ’ άρθρο 65 παρ. 2 Ν. 2121/1993, την είσπραξη του οφειλόμενου οικονομικού ανταλλάγματος νομιμότοκα και, γενικά, να προβεί σε όλες τις αναγκαίες για την προάσπιση των νομίμων δικαιωμάτων του ενέργειες.</w:t>
      </w:r>
    </w:p>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b/>
          <w:szCs w:val="24"/>
          <w:u w:val="single"/>
        </w:rPr>
      </w:pPr>
      <w:r w:rsidRPr="003735CD">
        <w:rPr>
          <w:rFonts w:ascii="Times New Roman" w:hAnsi="Times New Roman" w:cs="Times New Roman"/>
          <w:b/>
          <w:szCs w:val="24"/>
          <w:u w:val="single"/>
        </w:rPr>
        <w:t>5.  ΤΕΛΙΚΕΣ ΔΙΑΤΑΞΕΙΣ</w:t>
      </w:r>
    </w:p>
    <w:p w:rsidR="009C09B1" w:rsidRPr="003735CD" w:rsidRDefault="003735CD" w:rsidP="009C09B1">
      <w:pPr>
        <w:ind w:left="567" w:right="674" w:firstLine="720"/>
        <w:rPr>
          <w:rFonts w:ascii="Times New Roman" w:hAnsi="Times New Roman" w:cs="Times New Roman"/>
          <w:szCs w:val="24"/>
        </w:rPr>
      </w:pPr>
      <w:r>
        <w:rPr>
          <w:rFonts w:ascii="Times New Roman" w:hAnsi="Times New Roman" w:cs="Times New Roman"/>
          <w:szCs w:val="24"/>
        </w:rPr>
        <w:t>5</w:t>
      </w:r>
      <w:r w:rsidR="009C09B1" w:rsidRPr="003735CD">
        <w:rPr>
          <w:rFonts w:ascii="Times New Roman" w:hAnsi="Times New Roman" w:cs="Times New Roman"/>
          <w:szCs w:val="24"/>
        </w:rPr>
        <w:t>.1. Όλοι οι όροι του παρόντος θεωρούνται ουσιώδεις, η δε τροποποίηση οιουδήποτε όρου γίνεται μόνο με νεότερη έγγραφη συμφωνία  των συμβαλλομένων.</w:t>
      </w:r>
    </w:p>
    <w:p w:rsidR="009C09B1" w:rsidRPr="003735CD" w:rsidRDefault="003735CD" w:rsidP="009C09B1">
      <w:pPr>
        <w:ind w:left="567" w:right="674" w:firstLine="720"/>
        <w:rPr>
          <w:rFonts w:ascii="Times New Roman" w:hAnsi="Times New Roman" w:cs="Times New Roman"/>
          <w:szCs w:val="24"/>
        </w:rPr>
      </w:pPr>
      <w:r>
        <w:rPr>
          <w:rFonts w:ascii="Times New Roman" w:hAnsi="Times New Roman" w:cs="Times New Roman"/>
          <w:szCs w:val="24"/>
        </w:rPr>
        <w:t>5</w:t>
      </w:r>
      <w:r w:rsidR="009C09B1" w:rsidRPr="003735CD">
        <w:rPr>
          <w:rFonts w:ascii="Times New Roman" w:hAnsi="Times New Roman" w:cs="Times New Roman"/>
          <w:szCs w:val="24"/>
        </w:rPr>
        <w:t xml:space="preserve">.2. Οι συμβαλλόμενοι οφείλουν να κρατήσουν εμπιστευτικό το περιεχόμενο του παρόντος. Απαγορεύεται ρητώς η χρησιμοποίηση του παρόντος ή οποιασδήποτε συμφωνίας που εμπεριέχεται στο παρόν προς άμεση ή έμμεση εξυπηρέτηση οποιουδήποτε τρίτου (συμπεριλαμβανομένων τρίτων οργανισμών συλλογικής διαχείρισης, ξενοδοχειακών μονάδων κλπ.), και η εν γένει αποκάλυψη σε οποιονδήποτε τρίτο και για οποιονδήποτε λόγο και με οποιονδήποτε τρόπο του περιεχομένου του παρόντος, ενώ αμφότερα τα μέρη δεσμεύονται ότι θα καταβάλλουν κάθε προσπάθεια για να εμποδίσουν την περιέλευση του περιεχομένου του σε γνώση τρίτων. </w:t>
      </w:r>
    </w:p>
    <w:p w:rsidR="009C09B1" w:rsidRPr="003735CD" w:rsidRDefault="003735CD" w:rsidP="009C09B1">
      <w:pPr>
        <w:ind w:left="567" w:right="674" w:firstLine="720"/>
        <w:rPr>
          <w:rFonts w:ascii="Times New Roman" w:hAnsi="Times New Roman" w:cs="Times New Roman"/>
          <w:szCs w:val="24"/>
        </w:rPr>
      </w:pPr>
      <w:r>
        <w:rPr>
          <w:rFonts w:ascii="Times New Roman" w:hAnsi="Times New Roman" w:cs="Times New Roman"/>
          <w:szCs w:val="24"/>
        </w:rPr>
        <w:t>5</w:t>
      </w:r>
      <w:r w:rsidR="009C09B1" w:rsidRPr="003735CD">
        <w:rPr>
          <w:rFonts w:ascii="Times New Roman" w:hAnsi="Times New Roman" w:cs="Times New Roman"/>
          <w:szCs w:val="24"/>
        </w:rPr>
        <w:t xml:space="preserve">.3. Το παρόν Συμφωνητικό,  τα τιμολόγια εκδόσεως του ΟΡΓΑΝΙΣΜΟΥ για την είσπραξη των οριζομένων στο παρόν οικονομικών ανταλλαγμάτων, καθώς και οι </w:t>
      </w:r>
      <w:r w:rsidR="009C09B1" w:rsidRPr="003735CD">
        <w:rPr>
          <w:rFonts w:ascii="Times New Roman" w:hAnsi="Times New Roman" w:cs="Times New Roman"/>
          <w:szCs w:val="24"/>
        </w:rPr>
        <w:lastRenderedPageBreak/>
        <w:t xml:space="preserve">σχετικές αποδείξεις καταβολής στον ως άνω τραπεζικό λογαριασμό του ΟΡΓΑΝΙΣΜΟΥ, που θα ενσωματώνουν τα εκ μέρους της ΕΤΑΙΡΙΑΣ καταβληθέντα και αναλογούντα στα τιμολόγια  του ΟΡΓΑΝΙΣΜΟΥ ποσά, αποτελούν τα μόνα μέσα απόδειξης της εξόφλησης του αντιστοίχου ποσού, αποκλειομένου ρητώς κάθε άλλου αποδεικτικού μέσου. Η ΕΤΑΙΡΙΑ θα εξοφλεί κάθε φορά μόνον μετά την έκδοση του εκάστοτε προβλεπομένου παραστατικού και σύμφωνα με τους όρους του παρόντος.  </w:t>
      </w:r>
    </w:p>
    <w:p w:rsidR="009C09B1" w:rsidRPr="003735CD" w:rsidRDefault="003735CD" w:rsidP="009C09B1">
      <w:pPr>
        <w:ind w:left="567" w:right="674" w:firstLine="720"/>
        <w:rPr>
          <w:rFonts w:ascii="Times New Roman" w:hAnsi="Times New Roman" w:cs="Times New Roman"/>
          <w:szCs w:val="24"/>
        </w:rPr>
      </w:pPr>
      <w:r>
        <w:rPr>
          <w:rFonts w:ascii="Times New Roman" w:hAnsi="Times New Roman" w:cs="Times New Roman"/>
          <w:szCs w:val="24"/>
        </w:rPr>
        <w:t>5</w:t>
      </w:r>
      <w:r w:rsidR="009C09B1" w:rsidRPr="003735CD">
        <w:rPr>
          <w:rFonts w:ascii="Times New Roman" w:hAnsi="Times New Roman" w:cs="Times New Roman"/>
          <w:szCs w:val="24"/>
        </w:rPr>
        <w:t xml:space="preserve">.4. Για οποιαδήποτε διαφορά τυχόν προκύψει από το παρόν ή την ερμηνεία του, συμφωνείται ότι αρμόδια δικαστήρια θα είναι εκείνα της πόλεως των Αθηνών, εφαρμοστέο, δε, ορίζεται το ελληνικό δίκαιο.  </w:t>
      </w:r>
    </w:p>
    <w:p w:rsidR="009C09B1" w:rsidRPr="003735CD" w:rsidRDefault="009C09B1" w:rsidP="009C09B1">
      <w:pPr>
        <w:ind w:left="567" w:right="674" w:firstLine="720"/>
        <w:rPr>
          <w:rFonts w:ascii="Times New Roman" w:hAnsi="Times New Roman" w:cs="Times New Roman"/>
          <w:szCs w:val="24"/>
        </w:rPr>
      </w:pPr>
    </w:p>
    <w:p w:rsidR="009C09B1" w:rsidRPr="003735CD" w:rsidRDefault="009C09B1" w:rsidP="009C09B1">
      <w:pPr>
        <w:ind w:left="567" w:right="674" w:firstLine="720"/>
        <w:rPr>
          <w:rFonts w:ascii="Times New Roman" w:hAnsi="Times New Roman" w:cs="Times New Roman"/>
          <w:szCs w:val="24"/>
        </w:rPr>
      </w:pPr>
      <w:r w:rsidRPr="003735CD">
        <w:rPr>
          <w:rFonts w:ascii="Times New Roman" w:hAnsi="Times New Roman" w:cs="Times New Roman"/>
          <w:szCs w:val="24"/>
        </w:rPr>
        <w:t xml:space="preserve">Το παρόν συντάχθηκε σε δύο (2) πρωτότυπα και, αφού αναγνώσθηκε, υπογράφηκε από τους συμβαλλόμενους, ως έπεται, και έλαβε ο καθένας από ένα. </w:t>
      </w:r>
    </w:p>
    <w:p w:rsidR="009C09B1" w:rsidRPr="003735CD" w:rsidRDefault="009C09B1" w:rsidP="009C09B1">
      <w:pPr>
        <w:ind w:left="567" w:right="674" w:firstLine="720"/>
        <w:jc w:val="center"/>
        <w:rPr>
          <w:rFonts w:ascii="Times New Roman" w:hAnsi="Times New Roman" w:cs="Times New Roman"/>
          <w:b/>
          <w:szCs w:val="24"/>
        </w:rPr>
      </w:pPr>
    </w:p>
    <w:p w:rsidR="009C09B1" w:rsidRDefault="009C09B1" w:rsidP="009C09B1">
      <w:pPr>
        <w:ind w:left="567" w:right="674" w:firstLine="720"/>
        <w:jc w:val="center"/>
        <w:rPr>
          <w:rFonts w:ascii="Times New Roman" w:hAnsi="Times New Roman" w:cs="Times New Roman"/>
          <w:b/>
          <w:szCs w:val="24"/>
        </w:rPr>
      </w:pPr>
      <w:r w:rsidRPr="003735CD">
        <w:rPr>
          <w:rFonts w:ascii="Times New Roman" w:hAnsi="Times New Roman" w:cs="Times New Roman"/>
          <w:b/>
          <w:szCs w:val="24"/>
        </w:rPr>
        <w:t>ΟΙ ΣΥΜΒΑΛΛΟΜΕΝΟΙ</w:t>
      </w:r>
    </w:p>
    <w:p w:rsidR="003735CD" w:rsidRPr="003735CD" w:rsidRDefault="003735CD" w:rsidP="009C09B1">
      <w:pPr>
        <w:ind w:left="567" w:right="674" w:firstLine="720"/>
        <w:jc w:val="center"/>
        <w:rPr>
          <w:rFonts w:ascii="Times New Roman" w:hAnsi="Times New Roman" w:cs="Times New Roman"/>
          <w:b/>
          <w:szCs w:val="24"/>
        </w:rPr>
      </w:pPr>
    </w:p>
    <w:p w:rsidR="009C09B1" w:rsidRPr="003735CD" w:rsidRDefault="009C09B1" w:rsidP="009C09B1">
      <w:pPr>
        <w:ind w:left="567" w:right="674" w:firstLine="720"/>
        <w:jc w:val="center"/>
        <w:rPr>
          <w:rFonts w:ascii="Times New Roman" w:hAnsi="Times New Roman" w:cs="Times New Roman"/>
          <w:szCs w:val="24"/>
        </w:rPr>
      </w:pPr>
      <w:r w:rsidRPr="003735CD">
        <w:rPr>
          <w:rFonts w:ascii="Times New Roman" w:hAnsi="Times New Roman" w:cs="Times New Roman"/>
          <w:b/>
          <w:szCs w:val="24"/>
        </w:rPr>
        <w:t xml:space="preserve">ΓΙΑ ΤΟΝ ΟΡΓΑΝΙΣΜΟ </w:t>
      </w:r>
      <w:r w:rsidRPr="003735CD">
        <w:rPr>
          <w:rFonts w:ascii="Times New Roman" w:hAnsi="Times New Roman" w:cs="Times New Roman"/>
          <w:b/>
          <w:szCs w:val="24"/>
        </w:rPr>
        <w:tab/>
      </w:r>
      <w:r w:rsidRPr="003735CD">
        <w:rPr>
          <w:rFonts w:ascii="Times New Roman" w:hAnsi="Times New Roman" w:cs="Times New Roman"/>
          <w:b/>
          <w:szCs w:val="24"/>
        </w:rPr>
        <w:tab/>
      </w:r>
      <w:r w:rsidRPr="003735CD">
        <w:rPr>
          <w:rFonts w:ascii="Times New Roman" w:hAnsi="Times New Roman" w:cs="Times New Roman"/>
          <w:b/>
          <w:szCs w:val="24"/>
        </w:rPr>
        <w:tab/>
        <w:t>ΓΙΑ ΤΗΝ ΕΤΑΙΡΙΑ</w:t>
      </w:r>
      <w:bookmarkStart w:id="17" w:name="_GoBack"/>
      <w:bookmarkEnd w:id="17"/>
    </w:p>
    <w:p w:rsidR="002363BD" w:rsidRPr="003735CD" w:rsidRDefault="002363BD">
      <w:pPr>
        <w:rPr>
          <w:rFonts w:ascii="Times New Roman" w:hAnsi="Times New Roman" w:cs="Times New Roman"/>
          <w:szCs w:val="24"/>
        </w:rPr>
      </w:pPr>
    </w:p>
    <w:sectPr w:rsidR="002363BD" w:rsidRPr="003735CD" w:rsidSect="003735CD">
      <w:headerReference w:type="default" r:id="rId6"/>
      <w:footerReference w:type="default" r:id="rId7"/>
      <w:pgSz w:w="11906" w:h="16838"/>
      <w:pgMar w:top="1440" w:right="1080" w:bottom="1440" w:left="108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773" w:rsidRDefault="009D6773" w:rsidP="009E7749">
      <w:pPr>
        <w:spacing w:line="240" w:lineRule="auto"/>
      </w:pPr>
      <w:r>
        <w:separator/>
      </w:r>
    </w:p>
  </w:endnote>
  <w:endnote w:type="continuationSeparator" w:id="0">
    <w:p w:rsidR="009D6773" w:rsidRDefault="009D6773" w:rsidP="009E774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568193"/>
      <w:docPartObj>
        <w:docPartGallery w:val="Page Numbers (Bottom of Page)"/>
        <w:docPartUnique/>
      </w:docPartObj>
    </w:sdtPr>
    <w:sdtContent>
      <w:p w:rsidR="00100DEA" w:rsidRPr="00D919C5" w:rsidRDefault="009E7749">
        <w:pPr>
          <w:pStyle w:val="a3"/>
          <w:jc w:val="right"/>
          <w:rPr>
            <w:rFonts w:ascii="Times New Roman" w:hAnsi="Times New Roman" w:cs="Times New Roman"/>
          </w:rPr>
        </w:pPr>
        <w:r w:rsidRPr="00D919C5">
          <w:rPr>
            <w:rFonts w:ascii="Times New Roman" w:hAnsi="Times New Roman" w:cs="Times New Roman"/>
            <w:sz w:val="20"/>
          </w:rPr>
          <w:fldChar w:fldCharType="begin"/>
        </w:r>
        <w:r w:rsidR="009C09B1" w:rsidRPr="00D919C5">
          <w:rPr>
            <w:rFonts w:ascii="Times New Roman" w:hAnsi="Times New Roman" w:cs="Times New Roman"/>
            <w:sz w:val="20"/>
          </w:rPr>
          <w:instrText xml:space="preserve"> PAGE   \* MERGEFORMAT </w:instrText>
        </w:r>
        <w:r w:rsidRPr="00D919C5">
          <w:rPr>
            <w:rFonts w:ascii="Times New Roman" w:hAnsi="Times New Roman" w:cs="Times New Roman"/>
            <w:sz w:val="20"/>
          </w:rPr>
          <w:fldChar w:fldCharType="separate"/>
        </w:r>
        <w:r w:rsidR="003735CD">
          <w:rPr>
            <w:rFonts w:ascii="Times New Roman" w:hAnsi="Times New Roman" w:cs="Times New Roman"/>
            <w:noProof/>
            <w:sz w:val="20"/>
          </w:rPr>
          <w:t>6</w:t>
        </w:r>
        <w:r w:rsidRPr="00D919C5">
          <w:rPr>
            <w:rFonts w:ascii="Times New Roman" w:hAnsi="Times New Roman" w:cs="Times New Roman"/>
            <w:sz w:val="20"/>
          </w:rPr>
          <w:fldChar w:fldCharType="end"/>
        </w:r>
      </w:p>
    </w:sdtContent>
  </w:sdt>
  <w:p w:rsidR="00100DEA" w:rsidRDefault="009D677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773" w:rsidRDefault="009D6773" w:rsidP="009E7749">
      <w:pPr>
        <w:spacing w:line="240" w:lineRule="auto"/>
      </w:pPr>
      <w:r>
        <w:separator/>
      </w:r>
    </w:p>
  </w:footnote>
  <w:footnote w:type="continuationSeparator" w:id="0">
    <w:p w:rsidR="009D6773" w:rsidRDefault="009D6773" w:rsidP="009E774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316754"/>
      <w:docPartObj>
        <w:docPartGallery w:val="Page Numbers (Top of Page)"/>
        <w:docPartUnique/>
      </w:docPartObj>
    </w:sdtPr>
    <w:sdtContent>
      <w:p w:rsidR="003735CD" w:rsidRDefault="003735CD">
        <w:pPr>
          <w:pStyle w:val="a4"/>
          <w:jc w:val="center"/>
        </w:pPr>
        <w:fldSimple w:instr=" PAGE   \* MERGEFORMAT ">
          <w:r>
            <w:rPr>
              <w:noProof/>
            </w:rPr>
            <w:t>6</w:t>
          </w:r>
        </w:fldSimple>
      </w:p>
    </w:sdtContent>
  </w:sdt>
  <w:p w:rsidR="003735CD" w:rsidRDefault="003735CD">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C09B1"/>
    <w:rsid w:val="002363BD"/>
    <w:rsid w:val="003735CD"/>
    <w:rsid w:val="009C09B1"/>
    <w:rsid w:val="009D6773"/>
    <w:rsid w:val="009E774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9B1"/>
    <w:pPr>
      <w:spacing w:after="0" w:line="360" w:lineRule="auto"/>
      <w:jc w:val="both"/>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C09B1"/>
    <w:pPr>
      <w:tabs>
        <w:tab w:val="center" w:pos="4153"/>
        <w:tab w:val="right" w:pos="8306"/>
      </w:tabs>
      <w:spacing w:line="240" w:lineRule="auto"/>
    </w:pPr>
  </w:style>
  <w:style w:type="character" w:customStyle="1" w:styleId="Char">
    <w:name w:val="Υποσέλιδο Char"/>
    <w:basedOn w:val="a0"/>
    <w:link w:val="a3"/>
    <w:uiPriority w:val="99"/>
    <w:rsid w:val="009C09B1"/>
    <w:rPr>
      <w:rFonts w:ascii="Arial" w:hAnsi="Arial"/>
      <w:sz w:val="24"/>
    </w:rPr>
  </w:style>
  <w:style w:type="paragraph" w:styleId="a4">
    <w:name w:val="header"/>
    <w:basedOn w:val="a"/>
    <w:link w:val="Char0"/>
    <w:uiPriority w:val="99"/>
    <w:unhideWhenUsed/>
    <w:rsid w:val="003735CD"/>
    <w:pPr>
      <w:tabs>
        <w:tab w:val="center" w:pos="4153"/>
        <w:tab w:val="right" w:pos="8306"/>
      </w:tabs>
      <w:spacing w:line="240" w:lineRule="auto"/>
    </w:pPr>
  </w:style>
  <w:style w:type="character" w:customStyle="1" w:styleId="Char0">
    <w:name w:val="Κεφαλίδα Char"/>
    <w:basedOn w:val="a0"/>
    <w:link w:val="a4"/>
    <w:uiPriority w:val="99"/>
    <w:rsid w:val="003735CD"/>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1786</Words>
  <Characters>9647</Characters>
  <Application>Microsoft Office Word</Application>
  <DocSecurity>0</DocSecurity>
  <Lines>80</Lines>
  <Paragraphs>22</Paragraphs>
  <ScaleCrop>false</ScaleCrop>
  <Company/>
  <LinksUpToDate>false</LinksUpToDate>
  <CharactersWithSpaces>11411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3</cp:revision>
  <dcterms:created xsi:type="dcterms:W3CDTF">2026-10-20T04:12:00Z</dcterms:created>
  <dcterms:modified xsi:type="dcterms:W3CDTF">2026-10-20T04:19:00Z</dcterms:modified>
</cp:coreProperties>
</file>